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C2758" w14:textId="0C94B04F" w:rsidR="00D26E72" w:rsidRPr="00A94F6B" w:rsidRDefault="000C6C58" w:rsidP="00A94F6B">
      <w:pPr>
        <w:pStyle w:val="NormalWeb"/>
        <w:spacing w:before="120" w:beforeAutospacing="0"/>
        <w:ind w:right="-232"/>
        <w:jc w:val="center"/>
        <w:rPr>
          <w:rFonts w:ascii="Book Antiqua" w:hAnsi="Book Antiqua" w:cs="Arial"/>
          <w:b/>
          <w:bCs/>
          <w:sz w:val="38"/>
          <w:szCs w:val="36"/>
          <w:u w:val="single"/>
          <w:lang w:val="en-GB"/>
        </w:rPr>
      </w:pPr>
      <w:r w:rsidRPr="00DB07DC">
        <w:rPr>
          <w:rFonts w:ascii="Book Antiqua" w:hAnsi="Book Antiqua" w:cs="Arial"/>
          <w:b/>
          <w:bCs/>
          <w:sz w:val="38"/>
          <w:szCs w:val="36"/>
          <w:u w:val="single"/>
          <w:lang w:val="en-GB"/>
        </w:rPr>
        <w:t>LIFE GROUP GUIDE</w:t>
      </w:r>
      <w:r w:rsidR="00A94F6B">
        <w:rPr>
          <w:rFonts w:ascii="Book Antiqua" w:hAnsi="Book Antiqua" w:cs="Arial"/>
          <w:b/>
          <w:bCs/>
          <w:sz w:val="38"/>
          <w:szCs w:val="36"/>
          <w:u w:val="single"/>
          <w:lang w:val="en-GB"/>
        </w:rPr>
        <w:br/>
      </w:r>
      <w:r w:rsidR="00882F2E">
        <w:rPr>
          <w:rFonts w:ascii="Book Antiqua" w:hAnsi="Book Antiqua" w:cs="Arial"/>
          <w:b/>
          <w:bCs/>
          <w:sz w:val="38"/>
          <w:szCs w:val="36"/>
          <w:u w:val="single"/>
          <w:lang w:val="en-GB"/>
        </w:rPr>
        <w:t>JTF</w:t>
      </w:r>
      <w:r w:rsidR="00553B54">
        <w:rPr>
          <w:rFonts w:ascii="Book Antiqua" w:hAnsi="Book Antiqua" w:cs="Arial"/>
          <w:b/>
          <w:bCs/>
          <w:sz w:val="38"/>
          <w:szCs w:val="36"/>
          <w:u w:val="single"/>
          <w:lang w:val="en-GB"/>
        </w:rPr>
        <w:t xml:space="preserve"> #</w:t>
      </w:r>
      <w:r w:rsidR="007D3E10">
        <w:rPr>
          <w:rFonts w:ascii="Book Antiqua" w:hAnsi="Book Antiqua" w:cs="Arial"/>
          <w:b/>
          <w:bCs/>
          <w:sz w:val="38"/>
          <w:szCs w:val="36"/>
          <w:u w:val="single"/>
          <w:lang w:val="en-GB"/>
        </w:rPr>
        <w:t>23</w:t>
      </w:r>
      <w:r w:rsidR="00553B54">
        <w:rPr>
          <w:rFonts w:ascii="Book Antiqua" w:hAnsi="Book Antiqua" w:cs="Arial"/>
          <w:b/>
          <w:bCs/>
          <w:sz w:val="38"/>
          <w:szCs w:val="36"/>
          <w:u w:val="single"/>
          <w:lang w:val="en-GB"/>
        </w:rPr>
        <w:t xml:space="preserve"> – </w:t>
      </w:r>
      <w:r w:rsidR="007D3E10">
        <w:rPr>
          <w:rFonts w:ascii="Book Antiqua" w:hAnsi="Book Antiqua" w:cs="Arial"/>
          <w:b/>
          <w:bCs/>
          <w:sz w:val="38"/>
          <w:szCs w:val="36"/>
          <w:u w:val="single"/>
          <w:lang w:val="en-GB"/>
        </w:rPr>
        <w:t>My way or the HIGH way</w:t>
      </w:r>
    </w:p>
    <w:p w14:paraId="5F2C2759" w14:textId="582321AB" w:rsidR="005C7B72" w:rsidRDefault="004E0F49" w:rsidP="005C7B72">
      <w:pPr>
        <w:pStyle w:val="NormalWeb"/>
        <w:spacing w:before="120" w:beforeAutospacing="0" w:after="120" w:afterAutospacing="0"/>
        <w:rPr>
          <w:rFonts w:ascii="Book Antiqua" w:hAnsi="Book Antiqua" w:cs="Arial"/>
          <w:b/>
          <w:sz w:val="27"/>
          <w:szCs w:val="27"/>
          <w:lang w:val="en-GB"/>
        </w:rPr>
      </w:pPr>
      <w:r w:rsidRPr="004E0F49">
        <w:rPr>
          <w:rFonts w:ascii="Book Antiqua" w:hAnsi="Book Antiqua" w:cs="Arial"/>
          <w:b/>
          <w:sz w:val="29"/>
          <w:szCs w:val="27"/>
          <w:u w:val="single"/>
          <w:lang w:val="en-GB"/>
        </w:rPr>
        <w:t xml:space="preserve">CONNECT IN </w:t>
      </w:r>
      <w:r>
        <w:rPr>
          <w:rFonts w:ascii="Book Antiqua" w:hAnsi="Book Antiqua" w:cs="Arial"/>
          <w:b/>
          <w:sz w:val="27"/>
          <w:szCs w:val="27"/>
          <w:u w:val="single"/>
          <w:lang w:val="en-GB"/>
        </w:rPr>
        <w:t>with one another</w:t>
      </w:r>
      <w:r w:rsidR="00D50D6C">
        <w:rPr>
          <w:rFonts w:ascii="Book Antiqua" w:hAnsi="Book Antiqua" w:cs="Arial"/>
          <w:b/>
          <w:sz w:val="27"/>
          <w:szCs w:val="27"/>
          <w:u w:val="single"/>
          <w:lang w:val="en-GB"/>
        </w:rPr>
        <w:t xml:space="preserve"> – Icebreaker questions</w:t>
      </w:r>
    </w:p>
    <w:p w14:paraId="1F5B9517" w14:textId="77777777" w:rsidR="007D3E10" w:rsidRPr="007D3E10" w:rsidRDefault="007D3E10" w:rsidP="007D3E10">
      <w:pPr>
        <w:pStyle w:val="NormalWeb"/>
        <w:spacing w:before="120" w:after="120"/>
        <w:rPr>
          <w:rFonts w:ascii="Book Antiqua" w:hAnsi="Book Antiqua" w:cs="Arial"/>
        </w:rPr>
      </w:pPr>
      <w:r w:rsidRPr="007D3E10">
        <w:rPr>
          <w:rFonts w:ascii="Book Antiqua" w:hAnsi="Book Antiqua" w:cs="Arial"/>
        </w:rPr>
        <w:t xml:space="preserve">Due to the nature of this week’s topic, be sensitive to where people are with this and see it as an opportunity to see and accept the love of God and also the holiness / justice of God. </w:t>
      </w:r>
    </w:p>
    <w:p w14:paraId="6766E870" w14:textId="177354D8" w:rsidR="007D3E10" w:rsidRPr="007D3E10" w:rsidRDefault="007D3E10" w:rsidP="007D3E10">
      <w:pPr>
        <w:pStyle w:val="NormalWeb"/>
        <w:spacing w:before="120" w:beforeAutospacing="0" w:after="120" w:afterAutospacing="0"/>
        <w:rPr>
          <w:rFonts w:ascii="Book Antiqua" w:hAnsi="Book Antiqua" w:cs="Arial"/>
          <w:i/>
        </w:rPr>
      </w:pPr>
      <w:r w:rsidRPr="007D3E10">
        <w:rPr>
          <w:rFonts w:ascii="Book Antiqua" w:hAnsi="Book Antiqua" w:cs="Arial"/>
          <w:i/>
        </w:rPr>
        <w:t>[Help for leaders: This is a tough position for you but remember the topic of hell is a great way of emphasising the salvation and power of the cross in Jesus Christ. Embrace this duality and let your group see that]</w:t>
      </w:r>
    </w:p>
    <w:p w14:paraId="5F2C275C" w14:textId="77777777" w:rsidR="00031E22" w:rsidRPr="00BA73D2" w:rsidRDefault="006A2E7F" w:rsidP="003B7685">
      <w:pPr>
        <w:tabs>
          <w:tab w:val="num" w:pos="360"/>
        </w:tabs>
        <w:spacing w:before="100" w:beforeAutospacing="1" w:after="100" w:afterAutospacing="1"/>
        <w:jc w:val="both"/>
        <w:rPr>
          <w:rFonts w:ascii="Book Antiqua" w:hAnsi="Book Antiqua"/>
          <w:b/>
          <w:sz w:val="27"/>
          <w:szCs w:val="27"/>
        </w:rPr>
      </w:pPr>
      <w:r w:rsidRPr="004E0F49">
        <w:rPr>
          <w:rFonts w:ascii="Book Antiqua" w:hAnsi="Book Antiqua" w:cs="Arial"/>
          <w:b/>
          <w:sz w:val="29"/>
          <w:szCs w:val="27"/>
          <w:u w:val="single"/>
        </w:rPr>
        <w:t xml:space="preserve">CONNECT </w:t>
      </w:r>
      <w:r>
        <w:rPr>
          <w:rFonts w:ascii="Book Antiqua" w:hAnsi="Book Antiqua" w:cs="Arial"/>
          <w:b/>
          <w:sz w:val="29"/>
          <w:szCs w:val="27"/>
          <w:u w:val="single"/>
        </w:rPr>
        <w:t>UP</w:t>
      </w:r>
      <w:r w:rsidRPr="004E0F49">
        <w:rPr>
          <w:rFonts w:ascii="Book Antiqua" w:hAnsi="Book Antiqua" w:cs="Arial"/>
          <w:b/>
          <w:sz w:val="29"/>
          <w:szCs w:val="27"/>
          <w:u w:val="single"/>
        </w:rPr>
        <w:t xml:space="preserve"> </w:t>
      </w:r>
      <w:r>
        <w:rPr>
          <w:rFonts w:ascii="Book Antiqua" w:hAnsi="Book Antiqua" w:cs="Arial"/>
          <w:b/>
          <w:sz w:val="27"/>
          <w:szCs w:val="27"/>
          <w:u w:val="single"/>
        </w:rPr>
        <w:t>with God</w:t>
      </w:r>
    </w:p>
    <w:p w14:paraId="35412CE2" w14:textId="77777777" w:rsidR="007D3E10" w:rsidRPr="007D3E10" w:rsidRDefault="007D3E10" w:rsidP="007D3E10">
      <w:pPr>
        <w:pStyle w:val="NormalWeb"/>
        <w:numPr>
          <w:ilvl w:val="0"/>
          <w:numId w:val="4"/>
        </w:numPr>
        <w:spacing w:before="120" w:after="120"/>
        <w:rPr>
          <w:rFonts w:ascii="Book Antiqua" w:hAnsi="Book Antiqua" w:cs="Arial"/>
        </w:rPr>
      </w:pPr>
      <w:r w:rsidRPr="007D3E10">
        <w:rPr>
          <w:rFonts w:ascii="Book Antiqua" w:hAnsi="Book Antiqua" w:cs="Arial"/>
        </w:rPr>
        <w:t xml:space="preserve">Read Luke 16: 19-31 </w:t>
      </w:r>
      <w:r w:rsidRPr="007D3E10">
        <w:rPr>
          <w:rFonts w:ascii="Book Antiqua" w:hAnsi="Book Antiqua" w:cs="Arial"/>
          <w:i/>
        </w:rPr>
        <w:t>[Help for leaders: involve as many people in the reading of this to help draw people into the conversation].</w:t>
      </w:r>
      <w:r w:rsidRPr="007D3E10">
        <w:rPr>
          <w:rFonts w:ascii="Book Antiqua" w:hAnsi="Book Antiqua" w:cs="Arial"/>
        </w:rPr>
        <w:t xml:space="preserve"> The more the better.</w:t>
      </w:r>
    </w:p>
    <w:p w14:paraId="2063BAD6" w14:textId="77777777" w:rsidR="007D3E10" w:rsidRPr="007D3E10" w:rsidRDefault="007D3E10" w:rsidP="007D3E10">
      <w:pPr>
        <w:pStyle w:val="NormalWeb"/>
        <w:numPr>
          <w:ilvl w:val="0"/>
          <w:numId w:val="4"/>
        </w:numPr>
        <w:spacing w:before="120" w:after="120"/>
        <w:rPr>
          <w:rFonts w:ascii="Book Antiqua" w:hAnsi="Book Antiqua" w:cs="Arial"/>
        </w:rPr>
      </w:pPr>
      <w:r w:rsidRPr="007D3E10">
        <w:rPr>
          <w:rFonts w:ascii="Book Antiqua" w:hAnsi="Book Antiqua" w:cs="Arial"/>
        </w:rPr>
        <w:t>What are the tough things people are going through now that can make people think "where is God in all of this?" Remember good things seemingly happen to bad people and the other way round but God's focus is eternity.</w:t>
      </w:r>
    </w:p>
    <w:p w14:paraId="2D036A53" w14:textId="77777777" w:rsidR="007D3E10" w:rsidRPr="007D3E10" w:rsidRDefault="007D3E10" w:rsidP="007D3E10">
      <w:pPr>
        <w:pStyle w:val="NormalWeb"/>
        <w:numPr>
          <w:ilvl w:val="0"/>
          <w:numId w:val="4"/>
        </w:numPr>
        <w:spacing w:before="120" w:after="120"/>
        <w:rPr>
          <w:rFonts w:ascii="Book Antiqua" w:hAnsi="Book Antiqua" w:cs="Arial"/>
        </w:rPr>
      </w:pPr>
      <w:r w:rsidRPr="007D3E10">
        <w:rPr>
          <w:rFonts w:ascii="Book Antiqua" w:hAnsi="Book Antiqua" w:cs="Arial"/>
        </w:rPr>
        <w:t xml:space="preserve">What do people think of the rich man on earth and in hell? </w:t>
      </w:r>
    </w:p>
    <w:p w14:paraId="7712D009" w14:textId="77777777" w:rsidR="007D3E10" w:rsidRPr="007D3E10" w:rsidRDefault="007D3E10" w:rsidP="007D3E10">
      <w:pPr>
        <w:pStyle w:val="NormalWeb"/>
        <w:numPr>
          <w:ilvl w:val="0"/>
          <w:numId w:val="4"/>
        </w:numPr>
        <w:spacing w:before="120" w:after="120"/>
        <w:rPr>
          <w:rFonts w:ascii="Book Antiqua" w:hAnsi="Book Antiqua" w:cs="Arial"/>
        </w:rPr>
      </w:pPr>
      <w:r w:rsidRPr="007D3E10">
        <w:rPr>
          <w:rFonts w:ascii="Book Antiqua" w:hAnsi="Book Antiqua" w:cs="Arial"/>
        </w:rPr>
        <w:t>Are Abraham's responses to the rich man fair or not? Discuss this further and see where people stand.</w:t>
      </w:r>
    </w:p>
    <w:p w14:paraId="27C3D9F7" w14:textId="77777777" w:rsidR="007D3E10" w:rsidRPr="007D3E10" w:rsidRDefault="007D3E10" w:rsidP="007D3E10">
      <w:pPr>
        <w:pStyle w:val="NormalWeb"/>
        <w:numPr>
          <w:ilvl w:val="0"/>
          <w:numId w:val="4"/>
        </w:numPr>
        <w:spacing w:before="120" w:after="120"/>
        <w:rPr>
          <w:rFonts w:ascii="Book Antiqua" w:hAnsi="Book Antiqua" w:cs="Arial"/>
        </w:rPr>
      </w:pPr>
      <w:r w:rsidRPr="007D3E10">
        <w:rPr>
          <w:rFonts w:ascii="Book Antiqua" w:hAnsi="Book Antiqua" w:cs="Arial"/>
        </w:rPr>
        <w:t xml:space="preserve">Is it not funny that you never hear a single word from Lazarus either on earth or in "Abraham's bosom" </w:t>
      </w:r>
      <w:r w:rsidRPr="007D3E10">
        <w:rPr>
          <w:rFonts w:ascii="Book Antiqua" w:hAnsi="Book Antiqua" w:cs="Arial"/>
          <w:i/>
        </w:rPr>
        <w:t>[Help for leaders: Could this be that he is totally reliant on God speaking and standing or him on both sides of eternity? How do we compare to this]</w:t>
      </w:r>
    </w:p>
    <w:p w14:paraId="1F8D9367" w14:textId="77777777" w:rsidR="007D3E10" w:rsidRPr="007D3E10" w:rsidRDefault="007D3E10" w:rsidP="007D3E10">
      <w:pPr>
        <w:pStyle w:val="NormalWeb"/>
        <w:numPr>
          <w:ilvl w:val="0"/>
          <w:numId w:val="4"/>
        </w:numPr>
        <w:spacing w:before="120" w:after="120"/>
        <w:rPr>
          <w:rFonts w:ascii="Book Antiqua" w:hAnsi="Book Antiqua" w:cs="Arial"/>
        </w:rPr>
      </w:pPr>
      <w:r w:rsidRPr="007D3E10">
        <w:rPr>
          <w:rFonts w:ascii="Book Antiqua" w:hAnsi="Book Antiqua" w:cs="Arial"/>
        </w:rPr>
        <w:t>Is the concept of hell one that one that is just or one that we feel is too extreme? How does this compare to the price of the cross that Jesus endured for us?</w:t>
      </w:r>
    </w:p>
    <w:p w14:paraId="155C9283" w14:textId="77777777" w:rsidR="007D3E10" w:rsidRPr="007D3E10" w:rsidRDefault="007D3E10" w:rsidP="007D3E10">
      <w:pPr>
        <w:pStyle w:val="NormalWeb"/>
        <w:numPr>
          <w:ilvl w:val="0"/>
          <w:numId w:val="4"/>
        </w:numPr>
        <w:spacing w:before="120" w:after="120"/>
        <w:rPr>
          <w:rFonts w:ascii="Book Antiqua" w:hAnsi="Book Antiqua" w:cs="Arial"/>
        </w:rPr>
      </w:pPr>
      <w:r w:rsidRPr="007D3E10">
        <w:rPr>
          <w:rFonts w:ascii="Book Antiqua" w:hAnsi="Book Antiqua" w:cs="Arial"/>
        </w:rPr>
        <w:t>Do we think someone rising from the grave would convince people of hell; why? [Help for leaders: we can't save anyone so people should be free of guilt and performance and see the complete work as that of the Holy Spirit but we are called to "witness" (Give our account of Jesus in our lives) so its not supposed to be a theological presentation]</w:t>
      </w:r>
    </w:p>
    <w:p w14:paraId="71F0587D" w14:textId="4CB6D198" w:rsidR="007D3E10" w:rsidRPr="007D3E10" w:rsidRDefault="007D3E10" w:rsidP="006A7B48">
      <w:pPr>
        <w:pStyle w:val="NormalWeb"/>
        <w:numPr>
          <w:ilvl w:val="0"/>
          <w:numId w:val="4"/>
        </w:numPr>
        <w:spacing w:before="120" w:beforeAutospacing="0" w:after="120" w:afterAutospacing="0"/>
        <w:ind w:left="357" w:hanging="357"/>
        <w:rPr>
          <w:rFonts w:ascii="Book Antiqua" w:hAnsi="Book Antiqua" w:cs="Arial"/>
        </w:rPr>
      </w:pPr>
      <w:r w:rsidRPr="007D3E10">
        <w:rPr>
          <w:rFonts w:ascii="Book Antiqua" w:hAnsi="Book Antiqua" w:cs="Arial"/>
        </w:rPr>
        <w:t>This week is a great opportunity to share in communion to be reminded of the amazing and literal lifesaving work of the cross in our lives. Even if you can't encourage people to see the power of this reminder in our lives.</w:t>
      </w:r>
    </w:p>
    <w:p w14:paraId="5F2C2762" w14:textId="77777777" w:rsidR="00A35853" w:rsidRDefault="003E56CC" w:rsidP="006F13F0">
      <w:pPr>
        <w:spacing w:before="100" w:beforeAutospacing="1" w:after="100" w:afterAutospacing="1"/>
        <w:jc w:val="both"/>
        <w:rPr>
          <w:rFonts w:ascii="Book Antiqua" w:hAnsi="Book Antiqua" w:cs="Arial"/>
          <w:b/>
          <w:sz w:val="27"/>
          <w:szCs w:val="27"/>
          <w:u w:val="single"/>
        </w:rPr>
      </w:pPr>
      <w:r w:rsidRPr="004E0F49">
        <w:rPr>
          <w:rFonts w:ascii="Book Antiqua" w:hAnsi="Book Antiqua" w:cs="Arial"/>
          <w:b/>
          <w:sz w:val="29"/>
          <w:szCs w:val="27"/>
          <w:u w:val="single"/>
        </w:rPr>
        <w:t xml:space="preserve">CONNECT </w:t>
      </w:r>
      <w:r>
        <w:rPr>
          <w:rFonts w:ascii="Book Antiqua" w:hAnsi="Book Antiqua" w:cs="Arial"/>
          <w:b/>
          <w:sz w:val="29"/>
          <w:szCs w:val="27"/>
          <w:u w:val="single"/>
        </w:rPr>
        <w:t>OUT</w:t>
      </w:r>
      <w:r w:rsidRPr="004E0F49">
        <w:rPr>
          <w:rFonts w:ascii="Book Antiqua" w:hAnsi="Book Antiqua" w:cs="Arial"/>
          <w:b/>
          <w:sz w:val="29"/>
          <w:szCs w:val="27"/>
          <w:u w:val="single"/>
        </w:rPr>
        <w:t xml:space="preserve"> </w:t>
      </w:r>
      <w:r>
        <w:rPr>
          <w:rFonts w:ascii="Book Antiqua" w:hAnsi="Book Antiqua" w:cs="Arial"/>
          <w:b/>
          <w:sz w:val="27"/>
          <w:szCs w:val="27"/>
          <w:u w:val="single"/>
        </w:rPr>
        <w:t>with the non-church people around you</w:t>
      </w:r>
    </w:p>
    <w:p w14:paraId="1D088E77" w14:textId="77777777" w:rsidR="007D3E10" w:rsidRPr="007D3E10" w:rsidRDefault="007D3E10" w:rsidP="007D3E10">
      <w:pPr>
        <w:numPr>
          <w:ilvl w:val="0"/>
          <w:numId w:val="4"/>
        </w:numPr>
        <w:spacing w:before="120" w:after="120"/>
        <w:jc w:val="both"/>
        <w:rPr>
          <w:rFonts w:ascii="Book Antiqua" w:hAnsi="Book Antiqua"/>
        </w:rPr>
      </w:pPr>
      <w:r w:rsidRPr="007D3E10">
        <w:rPr>
          <w:rFonts w:ascii="Book Antiqua" w:hAnsi="Book Antiqua"/>
        </w:rPr>
        <w:t>Who do we know that is not saved and we can and should collectively pray for them?</w:t>
      </w:r>
    </w:p>
    <w:p w14:paraId="6C4E1AF5" w14:textId="77777777" w:rsidR="007D3E10" w:rsidRPr="007D3E10" w:rsidRDefault="007D3E10" w:rsidP="007D3E10">
      <w:pPr>
        <w:numPr>
          <w:ilvl w:val="0"/>
          <w:numId w:val="4"/>
        </w:numPr>
        <w:spacing w:before="120" w:after="120"/>
        <w:jc w:val="both"/>
        <w:rPr>
          <w:rFonts w:ascii="Book Antiqua" w:hAnsi="Book Antiqua"/>
        </w:rPr>
      </w:pPr>
      <w:r w:rsidRPr="007D3E10">
        <w:rPr>
          <w:rFonts w:ascii="Book Antiqua" w:hAnsi="Book Antiqua"/>
        </w:rPr>
        <w:t>Do we all feel comfortable to use the "A,B,C,D" model to witness to others? If not, encourage each other to be ready "in and out of season" for future opportunities.</w:t>
      </w:r>
    </w:p>
    <w:p w14:paraId="1C93A284" w14:textId="5C6DD013" w:rsidR="007D3E10" w:rsidRPr="007D3E10" w:rsidRDefault="007D3E10" w:rsidP="002B304D">
      <w:pPr>
        <w:numPr>
          <w:ilvl w:val="0"/>
          <w:numId w:val="4"/>
        </w:numPr>
        <w:spacing w:before="120" w:after="120"/>
        <w:ind w:left="425" w:hanging="425"/>
        <w:jc w:val="both"/>
        <w:rPr>
          <w:rFonts w:ascii="Book Antiqua" w:hAnsi="Book Antiqua"/>
        </w:rPr>
      </w:pPr>
      <w:r w:rsidRPr="007D3E10">
        <w:rPr>
          <w:rFonts w:ascii="Book Antiqua" w:hAnsi="Book Antiqua"/>
        </w:rPr>
        <w:t>Close your meeting with joy knowing that we have been saved and also that our prayers can impact eternity by God saving people we know and care for so be empowered to entrust others to God too.</w:t>
      </w:r>
      <w:bookmarkStart w:id="0" w:name="_GoBack"/>
      <w:bookmarkEnd w:id="0"/>
    </w:p>
    <w:sectPr w:rsidR="007D3E10" w:rsidRPr="007D3E10" w:rsidSect="003B7685">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792B2" w14:textId="77777777" w:rsidR="00D00AC1" w:rsidRDefault="00D00AC1" w:rsidP="00CE7428">
      <w:r>
        <w:separator/>
      </w:r>
    </w:p>
  </w:endnote>
  <w:endnote w:type="continuationSeparator" w:id="0">
    <w:p w14:paraId="5B2CE145" w14:textId="77777777" w:rsidR="00D00AC1" w:rsidRDefault="00D00AC1" w:rsidP="00CE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45BFC" w14:textId="77777777" w:rsidR="00D00AC1" w:rsidRDefault="00D00AC1" w:rsidP="00CE7428">
      <w:r>
        <w:separator/>
      </w:r>
    </w:p>
  </w:footnote>
  <w:footnote w:type="continuationSeparator" w:id="0">
    <w:p w14:paraId="37CF2183" w14:textId="77777777" w:rsidR="00D00AC1" w:rsidRDefault="00D00AC1" w:rsidP="00CE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5C4C"/>
    <w:multiLevelType w:val="multilevel"/>
    <w:tmpl w:val="F03E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E0FBE"/>
    <w:multiLevelType w:val="multilevel"/>
    <w:tmpl w:val="483A614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7FE7529"/>
    <w:multiLevelType w:val="hybridMultilevel"/>
    <w:tmpl w:val="055252C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0D76CC"/>
    <w:multiLevelType w:val="hybridMultilevel"/>
    <w:tmpl w:val="BF22F3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B825A0"/>
    <w:multiLevelType w:val="multilevel"/>
    <w:tmpl w:val="5F6C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C228D0"/>
    <w:multiLevelType w:val="multilevel"/>
    <w:tmpl w:val="F03E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B1DF7"/>
    <w:multiLevelType w:val="singleLevel"/>
    <w:tmpl w:val="0809000F"/>
    <w:lvl w:ilvl="0">
      <w:start w:val="1"/>
      <w:numFmt w:val="decimal"/>
      <w:lvlText w:val="%1."/>
      <w:lvlJc w:val="left"/>
      <w:pPr>
        <w:tabs>
          <w:tab w:val="num" w:pos="360"/>
        </w:tabs>
        <w:ind w:left="360" w:hanging="360"/>
      </w:pPr>
    </w:lvl>
  </w:abstractNum>
  <w:num w:numId="1">
    <w:abstractNumId w:val="5"/>
  </w:num>
  <w:num w:numId="2">
    <w:abstractNumId w:val="4"/>
  </w:num>
  <w:num w:numId="3">
    <w:abstractNumId w:val="0"/>
  </w:num>
  <w:num w:numId="4">
    <w:abstractNumId w:val="1"/>
  </w:num>
  <w:num w:numId="5">
    <w:abstractNumId w:val="3"/>
  </w:num>
  <w:num w:numId="6">
    <w:abstractNumId w:val="6"/>
  </w:num>
  <w:num w:numId="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CE"/>
    <w:rsid w:val="00012530"/>
    <w:rsid w:val="00031E22"/>
    <w:rsid w:val="00044106"/>
    <w:rsid w:val="0004742B"/>
    <w:rsid w:val="00047DB7"/>
    <w:rsid w:val="00051F52"/>
    <w:rsid w:val="00066DAD"/>
    <w:rsid w:val="00070B03"/>
    <w:rsid w:val="00090ED8"/>
    <w:rsid w:val="00097A61"/>
    <w:rsid w:val="000B3EAB"/>
    <w:rsid w:val="000B40B5"/>
    <w:rsid w:val="000B74EB"/>
    <w:rsid w:val="000C6C58"/>
    <w:rsid w:val="000F59E9"/>
    <w:rsid w:val="00110CBC"/>
    <w:rsid w:val="00137F55"/>
    <w:rsid w:val="001410F8"/>
    <w:rsid w:val="001A3CBE"/>
    <w:rsid w:val="001B237D"/>
    <w:rsid w:val="001B50B8"/>
    <w:rsid w:val="001E48B1"/>
    <w:rsid w:val="001F1BEE"/>
    <w:rsid w:val="001F488C"/>
    <w:rsid w:val="0020760B"/>
    <w:rsid w:val="0021338A"/>
    <w:rsid w:val="00214D96"/>
    <w:rsid w:val="00221995"/>
    <w:rsid w:val="00226551"/>
    <w:rsid w:val="0024551C"/>
    <w:rsid w:val="00247CF4"/>
    <w:rsid w:val="002634AC"/>
    <w:rsid w:val="00264457"/>
    <w:rsid w:val="00264C06"/>
    <w:rsid w:val="00271E9F"/>
    <w:rsid w:val="00282AD0"/>
    <w:rsid w:val="0029039A"/>
    <w:rsid w:val="00293841"/>
    <w:rsid w:val="002A6782"/>
    <w:rsid w:val="002C1D75"/>
    <w:rsid w:val="002D6768"/>
    <w:rsid w:val="002F2EA2"/>
    <w:rsid w:val="00301CC9"/>
    <w:rsid w:val="00310944"/>
    <w:rsid w:val="00311A15"/>
    <w:rsid w:val="00321A86"/>
    <w:rsid w:val="0033724D"/>
    <w:rsid w:val="00343707"/>
    <w:rsid w:val="00353E4E"/>
    <w:rsid w:val="00356B3E"/>
    <w:rsid w:val="003647AF"/>
    <w:rsid w:val="003716F1"/>
    <w:rsid w:val="00377B88"/>
    <w:rsid w:val="00380686"/>
    <w:rsid w:val="003868E3"/>
    <w:rsid w:val="003935E4"/>
    <w:rsid w:val="00395A25"/>
    <w:rsid w:val="003A0170"/>
    <w:rsid w:val="003A06B1"/>
    <w:rsid w:val="003A4860"/>
    <w:rsid w:val="003A6756"/>
    <w:rsid w:val="003B7685"/>
    <w:rsid w:val="003C1C31"/>
    <w:rsid w:val="003C5B57"/>
    <w:rsid w:val="003C6E79"/>
    <w:rsid w:val="003D4CDC"/>
    <w:rsid w:val="003D61AE"/>
    <w:rsid w:val="003E56CC"/>
    <w:rsid w:val="004207D0"/>
    <w:rsid w:val="00466742"/>
    <w:rsid w:val="00481412"/>
    <w:rsid w:val="00492D99"/>
    <w:rsid w:val="004A6521"/>
    <w:rsid w:val="004B5EDB"/>
    <w:rsid w:val="004B672A"/>
    <w:rsid w:val="004C1D84"/>
    <w:rsid w:val="004D724D"/>
    <w:rsid w:val="004D73AA"/>
    <w:rsid w:val="004E0F49"/>
    <w:rsid w:val="004E29DE"/>
    <w:rsid w:val="004F1AA7"/>
    <w:rsid w:val="004F1FA3"/>
    <w:rsid w:val="004F26F2"/>
    <w:rsid w:val="0054525B"/>
    <w:rsid w:val="005523C3"/>
    <w:rsid w:val="005532D1"/>
    <w:rsid w:val="00553743"/>
    <w:rsid w:val="00553B54"/>
    <w:rsid w:val="005547A2"/>
    <w:rsid w:val="005551DF"/>
    <w:rsid w:val="005608BE"/>
    <w:rsid w:val="00565B83"/>
    <w:rsid w:val="00571E19"/>
    <w:rsid w:val="005766C5"/>
    <w:rsid w:val="005811EB"/>
    <w:rsid w:val="00585844"/>
    <w:rsid w:val="00587AE1"/>
    <w:rsid w:val="0059489B"/>
    <w:rsid w:val="005A4782"/>
    <w:rsid w:val="005C6C10"/>
    <w:rsid w:val="005C7B72"/>
    <w:rsid w:val="005D1610"/>
    <w:rsid w:val="005D1ABC"/>
    <w:rsid w:val="005F35D6"/>
    <w:rsid w:val="006018AD"/>
    <w:rsid w:val="0060281B"/>
    <w:rsid w:val="00610630"/>
    <w:rsid w:val="006163C7"/>
    <w:rsid w:val="00643C14"/>
    <w:rsid w:val="0064444F"/>
    <w:rsid w:val="00651271"/>
    <w:rsid w:val="00655F0F"/>
    <w:rsid w:val="00657DD8"/>
    <w:rsid w:val="006733AE"/>
    <w:rsid w:val="00676B55"/>
    <w:rsid w:val="00683C54"/>
    <w:rsid w:val="00685735"/>
    <w:rsid w:val="006A2E7F"/>
    <w:rsid w:val="006A7523"/>
    <w:rsid w:val="006B1412"/>
    <w:rsid w:val="006B4915"/>
    <w:rsid w:val="006F1110"/>
    <w:rsid w:val="006F13F0"/>
    <w:rsid w:val="006F2CF4"/>
    <w:rsid w:val="007258B0"/>
    <w:rsid w:val="00727141"/>
    <w:rsid w:val="00742B21"/>
    <w:rsid w:val="007544E4"/>
    <w:rsid w:val="0075480D"/>
    <w:rsid w:val="007629F1"/>
    <w:rsid w:val="007849B2"/>
    <w:rsid w:val="007A3644"/>
    <w:rsid w:val="007A7239"/>
    <w:rsid w:val="007D3E10"/>
    <w:rsid w:val="00820E4C"/>
    <w:rsid w:val="00827051"/>
    <w:rsid w:val="008445AA"/>
    <w:rsid w:val="00856FFC"/>
    <w:rsid w:val="00857B02"/>
    <w:rsid w:val="00882574"/>
    <w:rsid w:val="00882F2E"/>
    <w:rsid w:val="008A2646"/>
    <w:rsid w:val="008A57B2"/>
    <w:rsid w:val="008B07D2"/>
    <w:rsid w:val="008B57E9"/>
    <w:rsid w:val="008C19EA"/>
    <w:rsid w:val="008C413D"/>
    <w:rsid w:val="008D5C89"/>
    <w:rsid w:val="008E151D"/>
    <w:rsid w:val="008F1B37"/>
    <w:rsid w:val="00924422"/>
    <w:rsid w:val="00925834"/>
    <w:rsid w:val="00956F26"/>
    <w:rsid w:val="00983981"/>
    <w:rsid w:val="00991A98"/>
    <w:rsid w:val="009A62AC"/>
    <w:rsid w:val="009B1994"/>
    <w:rsid w:val="009B5C4A"/>
    <w:rsid w:val="009B65EA"/>
    <w:rsid w:val="009C05BA"/>
    <w:rsid w:val="009C0F9D"/>
    <w:rsid w:val="00A020A8"/>
    <w:rsid w:val="00A06FCB"/>
    <w:rsid w:val="00A27759"/>
    <w:rsid w:val="00A30EC9"/>
    <w:rsid w:val="00A35853"/>
    <w:rsid w:val="00A4115E"/>
    <w:rsid w:val="00A42A1A"/>
    <w:rsid w:val="00A53B31"/>
    <w:rsid w:val="00A65438"/>
    <w:rsid w:val="00A82E48"/>
    <w:rsid w:val="00A83E91"/>
    <w:rsid w:val="00A938A2"/>
    <w:rsid w:val="00A94F6B"/>
    <w:rsid w:val="00AE6C09"/>
    <w:rsid w:val="00AF3BC0"/>
    <w:rsid w:val="00B02025"/>
    <w:rsid w:val="00B1232C"/>
    <w:rsid w:val="00B12C50"/>
    <w:rsid w:val="00B15706"/>
    <w:rsid w:val="00B177CE"/>
    <w:rsid w:val="00B17B0A"/>
    <w:rsid w:val="00B21296"/>
    <w:rsid w:val="00B24C98"/>
    <w:rsid w:val="00B32C12"/>
    <w:rsid w:val="00B6341A"/>
    <w:rsid w:val="00B65E34"/>
    <w:rsid w:val="00B709B2"/>
    <w:rsid w:val="00BA73D2"/>
    <w:rsid w:val="00BC5514"/>
    <w:rsid w:val="00BD7AAD"/>
    <w:rsid w:val="00BE26AD"/>
    <w:rsid w:val="00C12E97"/>
    <w:rsid w:val="00C159BD"/>
    <w:rsid w:val="00C35093"/>
    <w:rsid w:val="00C419A6"/>
    <w:rsid w:val="00C54316"/>
    <w:rsid w:val="00C54C3D"/>
    <w:rsid w:val="00C646CF"/>
    <w:rsid w:val="00C704E7"/>
    <w:rsid w:val="00C80F33"/>
    <w:rsid w:val="00C831B2"/>
    <w:rsid w:val="00C935E3"/>
    <w:rsid w:val="00CA3F09"/>
    <w:rsid w:val="00CB3C1E"/>
    <w:rsid w:val="00CC7227"/>
    <w:rsid w:val="00CD3707"/>
    <w:rsid w:val="00CE28A1"/>
    <w:rsid w:val="00CE7428"/>
    <w:rsid w:val="00CF316C"/>
    <w:rsid w:val="00D00AC1"/>
    <w:rsid w:val="00D0216D"/>
    <w:rsid w:val="00D240BB"/>
    <w:rsid w:val="00D26E72"/>
    <w:rsid w:val="00D303B7"/>
    <w:rsid w:val="00D44D65"/>
    <w:rsid w:val="00D50D6C"/>
    <w:rsid w:val="00D53C18"/>
    <w:rsid w:val="00D54559"/>
    <w:rsid w:val="00D63336"/>
    <w:rsid w:val="00DB07DC"/>
    <w:rsid w:val="00DB7073"/>
    <w:rsid w:val="00DC5DE1"/>
    <w:rsid w:val="00DD7075"/>
    <w:rsid w:val="00DF0AA0"/>
    <w:rsid w:val="00DF2E36"/>
    <w:rsid w:val="00DF6EF8"/>
    <w:rsid w:val="00E437C1"/>
    <w:rsid w:val="00E4695B"/>
    <w:rsid w:val="00E508A4"/>
    <w:rsid w:val="00E53290"/>
    <w:rsid w:val="00E71804"/>
    <w:rsid w:val="00E849C9"/>
    <w:rsid w:val="00E904F8"/>
    <w:rsid w:val="00E941C9"/>
    <w:rsid w:val="00EC0B29"/>
    <w:rsid w:val="00EF7F49"/>
    <w:rsid w:val="00F202FC"/>
    <w:rsid w:val="00F441C6"/>
    <w:rsid w:val="00F45267"/>
    <w:rsid w:val="00F51749"/>
    <w:rsid w:val="00F56B1B"/>
    <w:rsid w:val="00F655D6"/>
    <w:rsid w:val="00F67B5A"/>
    <w:rsid w:val="00F718A7"/>
    <w:rsid w:val="00F811EE"/>
    <w:rsid w:val="00F94391"/>
    <w:rsid w:val="00F95788"/>
    <w:rsid w:val="00FA1BDE"/>
    <w:rsid w:val="00FD7A0C"/>
    <w:rsid w:val="00FE417C"/>
    <w:rsid w:val="00FE7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C2758"/>
  <w15:chartTrackingRefBased/>
  <w15:docId w15:val="{459512D7-10EF-4F37-A428-9240FEC7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6C58"/>
    <w:pPr>
      <w:spacing w:before="100" w:beforeAutospacing="1" w:after="100" w:afterAutospacing="1"/>
    </w:pPr>
    <w:rPr>
      <w:lang w:val="en-US"/>
    </w:rPr>
  </w:style>
  <w:style w:type="character" w:customStyle="1" w:styleId="apple-style-span">
    <w:name w:val="apple-style-span"/>
    <w:basedOn w:val="DefaultParagraphFont"/>
    <w:rsid w:val="00310944"/>
  </w:style>
  <w:style w:type="character" w:styleId="Hyperlink">
    <w:name w:val="Hyperlink"/>
    <w:rsid w:val="00466742"/>
    <w:rPr>
      <w:color w:val="0000FF"/>
      <w:u w:val="single"/>
    </w:rPr>
  </w:style>
  <w:style w:type="paragraph" w:styleId="FootnoteText">
    <w:name w:val="footnote text"/>
    <w:basedOn w:val="Normal"/>
    <w:link w:val="FootnoteTextChar"/>
    <w:rsid w:val="00CE7428"/>
    <w:rPr>
      <w:rFonts w:eastAsia="SimSun"/>
      <w:sz w:val="20"/>
      <w:szCs w:val="20"/>
      <w:lang w:val="en-US" w:eastAsia="zh-CN"/>
    </w:rPr>
  </w:style>
  <w:style w:type="character" w:customStyle="1" w:styleId="FootnoteTextChar">
    <w:name w:val="Footnote Text Char"/>
    <w:link w:val="FootnoteText"/>
    <w:rsid w:val="00CE7428"/>
    <w:rPr>
      <w:rFonts w:eastAsia="SimSun"/>
      <w:lang w:val="en-US" w:eastAsia="zh-CN"/>
    </w:rPr>
  </w:style>
  <w:style w:type="character" w:styleId="FootnoteReference">
    <w:name w:val="footnote reference"/>
    <w:rsid w:val="00CE7428"/>
    <w:rPr>
      <w:vertAlign w:val="superscript"/>
    </w:rPr>
  </w:style>
  <w:style w:type="paragraph" w:styleId="BalloonText">
    <w:name w:val="Balloon Text"/>
    <w:basedOn w:val="Normal"/>
    <w:link w:val="BalloonTextChar"/>
    <w:rsid w:val="003D61AE"/>
    <w:rPr>
      <w:rFonts w:ascii="Segoe UI" w:hAnsi="Segoe UI" w:cs="Segoe UI"/>
      <w:sz w:val="18"/>
      <w:szCs w:val="18"/>
    </w:rPr>
  </w:style>
  <w:style w:type="character" w:customStyle="1" w:styleId="BalloonTextChar">
    <w:name w:val="Balloon Text Char"/>
    <w:basedOn w:val="DefaultParagraphFont"/>
    <w:link w:val="BalloonText"/>
    <w:rsid w:val="003D61A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832564">
      <w:bodyDiv w:val="1"/>
      <w:marLeft w:val="0"/>
      <w:marRight w:val="0"/>
      <w:marTop w:val="0"/>
      <w:marBottom w:val="0"/>
      <w:divBdr>
        <w:top w:val="none" w:sz="0" w:space="0" w:color="auto"/>
        <w:left w:val="none" w:sz="0" w:space="0" w:color="auto"/>
        <w:bottom w:val="none" w:sz="0" w:space="0" w:color="auto"/>
        <w:right w:val="none" w:sz="0" w:space="0" w:color="auto"/>
      </w:divBdr>
      <w:divsChild>
        <w:div w:id="1902593482">
          <w:marLeft w:val="120"/>
          <w:marRight w:val="120"/>
          <w:marTop w:val="120"/>
          <w:marBottom w:val="120"/>
          <w:divBdr>
            <w:top w:val="none" w:sz="0" w:space="0" w:color="auto"/>
            <w:left w:val="none" w:sz="0" w:space="0" w:color="auto"/>
            <w:bottom w:val="none" w:sz="0" w:space="0" w:color="auto"/>
            <w:right w:val="none" w:sz="0" w:space="0" w:color="auto"/>
          </w:divBdr>
          <w:divsChild>
            <w:div w:id="10809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LIFE GROUP GUIDE:  18TH APRIL 2010</vt:lpstr>
    </vt:vector>
  </TitlesOfParts>
  <Company>Queens Road Church</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GROUP GUIDE:  18TH APRIL 2010</dc:title>
  <dc:subject/>
  <dc:creator>Moore</dc:creator>
  <cp:keywords/>
  <cp:lastModifiedBy>Bec H</cp:lastModifiedBy>
  <cp:revision>13</cp:revision>
  <cp:lastPrinted>2016-01-18T04:32:00Z</cp:lastPrinted>
  <dcterms:created xsi:type="dcterms:W3CDTF">2016-01-18T03:20:00Z</dcterms:created>
  <dcterms:modified xsi:type="dcterms:W3CDTF">2017-06-04T21:43:00Z</dcterms:modified>
</cp:coreProperties>
</file>